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3D" w:rsidRDefault="00E7053D" w:rsidP="00E7053D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E939EA8" wp14:editId="403A7543">
            <wp:extent cx="6315075" cy="904063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лист о премировании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5" b="6050"/>
                    <a:stretch/>
                  </pic:blipFill>
                  <pic:spPr bwMode="auto">
                    <a:xfrm>
                      <a:off x="0" y="0"/>
                      <a:ext cx="6324799" cy="9054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62019" w:rsidRDefault="00162019" w:rsidP="0016201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симости</w:t>
      </w:r>
      <w:proofErr w:type="spellEnd"/>
      <w:r>
        <w:rPr>
          <w:color w:val="000000"/>
          <w:sz w:val="28"/>
          <w:szCs w:val="28"/>
        </w:rPr>
        <w:t xml:space="preserve"> от суммы баллов определяется размер стимулирующих выплат и премий (таблица 2).</w:t>
      </w:r>
    </w:p>
    <w:p w:rsidR="00162019" w:rsidRDefault="00162019" w:rsidP="001620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Оценка 2 балла – если результаты этого вида деятельности присутствуют, они достаточно эффективны, чтобы можно было проследить положительную динамику.</w:t>
      </w:r>
    </w:p>
    <w:p w:rsidR="00162019" w:rsidRDefault="00162019" w:rsidP="001620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Оценка 1 балл – если результаты этого вида присутствуют, но они мало или недостаточно эффективны.</w:t>
      </w:r>
    </w:p>
    <w:p w:rsidR="00162019" w:rsidRDefault="00162019" w:rsidP="001620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Оценка 0 баллов – если результаты этого вида деятельности отсутствуют.</w:t>
      </w:r>
    </w:p>
    <w:p w:rsidR="00162019" w:rsidRDefault="00162019" w:rsidP="001620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2.5.Совокупный размер премий, выплачиваемых одному работнику, максимальными размерами не ограничивается.</w:t>
      </w:r>
    </w:p>
    <w:p w:rsidR="00162019" w:rsidRDefault="00162019" w:rsidP="001620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2.6. К работникам МБОУ ДО СЮТ, имеющим дисциплинарные взыскания, в период их действия меры поощрения, предусмотренные настоящим положением, не применяются.</w:t>
      </w:r>
    </w:p>
    <w:p w:rsidR="00162019" w:rsidRDefault="00162019" w:rsidP="001620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2.7. Порядок и размеры премирования руководителя учреждения определяет учредитель с учетом мнения выборного органа районной профсоюзной организации.</w:t>
      </w:r>
    </w:p>
    <w:p w:rsidR="00162019" w:rsidRDefault="00162019" w:rsidP="00162019">
      <w:pPr>
        <w:jc w:val="both"/>
        <w:rPr>
          <w:color w:val="000000"/>
          <w:sz w:val="28"/>
          <w:szCs w:val="28"/>
        </w:rPr>
      </w:pPr>
    </w:p>
    <w:p w:rsidR="00162019" w:rsidRDefault="00162019" w:rsidP="0016201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Pr="00E7053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 Перечень оснований для премирования и установления иных</w:t>
      </w:r>
    </w:p>
    <w:p w:rsidR="00162019" w:rsidRDefault="00162019" w:rsidP="0016201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стимулирующих выплат работникам МБОУ ДО СЮТ</w:t>
      </w:r>
    </w:p>
    <w:p w:rsidR="00162019" w:rsidRPr="00E01204" w:rsidRDefault="00162019" w:rsidP="00E0120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W w:w="9964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2026"/>
        <w:gridCol w:w="6719"/>
        <w:gridCol w:w="1219"/>
      </w:tblGrid>
      <w:tr w:rsidR="00162019" w:rsidTr="00162019">
        <w:trPr>
          <w:trHeight w:val="17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162019">
            <w:pPr>
              <w:snapToGrid w:val="0"/>
              <w:ind w:lef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162019" w:rsidRDefault="00162019" w:rsidP="00162019">
            <w:pPr>
              <w:ind w:lef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категории</w:t>
            </w:r>
          </w:p>
          <w:p w:rsidR="00162019" w:rsidRDefault="00162019" w:rsidP="00162019">
            <w:pPr>
              <w:ind w:lef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работников</w:t>
            </w:r>
          </w:p>
          <w:p w:rsidR="00162019" w:rsidRDefault="00162019" w:rsidP="00162019">
            <w:pPr>
              <w:ind w:lef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образовательного</w:t>
            </w:r>
          </w:p>
          <w:p w:rsidR="00162019" w:rsidRDefault="00162019" w:rsidP="00162019">
            <w:pPr>
              <w:ind w:lef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</w:t>
            </w:r>
          </w:p>
          <w:p w:rsidR="00162019" w:rsidRDefault="00162019" w:rsidP="009E5FC8">
            <w:pPr>
              <w:ind w:left="14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ind w:left="25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оснований для начисления стимулирующих выплат работникам образовательного учреждения</w:t>
            </w: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ind w:left="3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</w:p>
        </w:tc>
      </w:tr>
      <w:tr w:rsidR="00162019" w:rsidTr="00162019">
        <w:trPr>
          <w:trHeight w:val="17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  <w:p w:rsidR="00162019" w:rsidRDefault="00162019" w:rsidP="009E5F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3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работники</w:t>
            </w:r>
          </w:p>
          <w:p w:rsidR="00162019" w:rsidRDefault="00162019" w:rsidP="009E5FC8">
            <w:pPr>
              <w:ind w:left="426"/>
              <w:jc w:val="both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jc w:val="both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jc w:val="both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jc w:val="both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b/>
                <w:i/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 w:firstLine="709"/>
              <w:rPr>
                <w:b/>
                <w:i/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pStyle w:val="a3"/>
              <w:ind w:left="426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Напряженность, сложность, интенсивность работы.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E01204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162019">
              <w:rPr>
                <w:color w:val="000000"/>
                <w:sz w:val="28"/>
                <w:szCs w:val="28"/>
              </w:rPr>
              <w:t>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особо важных (срочных) работ на срок их проведения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Качественная подготовка образовательного учреждения к новому учебному году (кабинетов) на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0-2</w:t>
            </w:r>
          </w:p>
          <w:p w:rsidR="00162019" w:rsidRDefault="00162019" w:rsidP="00E012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разово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общественной работе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0-2</w:t>
            </w:r>
          </w:p>
          <w:p w:rsidR="00162019" w:rsidRDefault="00162019" w:rsidP="00E01204">
            <w:pPr>
              <w:rPr>
                <w:color w:val="000000"/>
                <w:sz w:val="28"/>
                <w:szCs w:val="28"/>
              </w:rPr>
            </w:pP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Дисциплина труда (без попадания в приказ)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0-2</w:t>
            </w:r>
          </w:p>
          <w:p w:rsidR="00162019" w:rsidRDefault="00162019" w:rsidP="00E012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разово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162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162019" w:rsidRDefault="00162019" w:rsidP="00162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директора</w:t>
            </w: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162019" w:rsidRPr="00162019" w:rsidRDefault="00162019" w:rsidP="00162019">
            <w:pPr>
              <w:jc w:val="both"/>
              <w:rPr>
                <w:sz w:val="26"/>
                <w:szCs w:val="26"/>
              </w:rPr>
            </w:pPr>
            <w:r w:rsidRPr="00162019">
              <w:rPr>
                <w:sz w:val="26"/>
                <w:szCs w:val="26"/>
              </w:rPr>
              <w:t>Педагогические</w:t>
            </w:r>
          </w:p>
          <w:p w:rsidR="00162019" w:rsidRPr="00162019" w:rsidRDefault="00162019" w:rsidP="00162019">
            <w:pPr>
              <w:jc w:val="both"/>
              <w:rPr>
                <w:sz w:val="26"/>
                <w:szCs w:val="26"/>
              </w:rPr>
            </w:pPr>
            <w:r w:rsidRPr="00162019">
              <w:rPr>
                <w:sz w:val="26"/>
                <w:szCs w:val="26"/>
              </w:rPr>
              <w:t xml:space="preserve">          работники   </w:t>
            </w: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rPr>
                <w:sz w:val="28"/>
                <w:szCs w:val="28"/>
              </w:rPr>
            </w:pPr>
          </w:p>
          <w:p w:rsidR="00162019" w:rsidRDefault="00162019" w:rsidP="009E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62019" w:rsidRDefault="00162019" w:rsidP="009E5FC8">
            <w:pPr>
              <w:jc w:val="both"/>
              <w:rPr>
                <w:sz w:val="28"/>
                <w:szCs w:val="28"/>
              </w:rPr>
            </w:pPr>
          </w:p>
          <w:p w:rsidR="00162019" w:rsidRDefault="00162019" w:rsidP="00162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7E684C" w:rsidP="009E5FC8">
            <w:pPr>
              <w:ind w:lef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</w:t>
            </w: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9E5FC8">
            <w:pPr>
              <w:ind w:left="426"/>
              <w:rPr>
                <w:color w:val="000000"/>
                <w:sz w:val="28"/>
                <w:szCs w:val="28"/>
              </w:rPr>
            </w:pPr>
          </w:p>
          <w:p w:rsidR="00162019" w:rsidRDefault="00162019" w:rsidP="001620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162019" w:rsidRDefault="003A5D64" w:rsidP="009E5F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Сохранность контингента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0-2</w:t>
            </w:r>
          </w:p>
          <w:p w:rsidR="00162019" w:rsidRDefault="00162019" w:rsidP="00E01204">
            <w:pPr>
              <w:rPr>
                <w:color w:val="000000"/>
                <w:sz w:val="28"/>
                <w:szCs w:val="28"/>
              </w:rPr>
            </w:pP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контроля и диагностики образовательной деятельности в учреждении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0-2</w:t>
            </w:r>
          </w:p>
          <w:p w:rsidR="00162019" w:rsidRDefault="00162019" w:rsidP="00E01204">
            <w:pPr>
              <w:rPr>
                <w:color w:val="000000"/>
                <w:sz w:val="28"/>
                <w:szCs w:val="28"/>
              </w:rPr>
            </w:pP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воспитанников в конкурсах, олимпиадах, соревнованиях, научно-практических конференциях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педагогических работников в смотрах, конкурсах, конференциях, семинарах различного уровня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призовых мест по итогам участия учреждения, педагогических работников, воспитанников в смотрах, конкурсах, конференциях, семинарах различного уровня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обучения детей и подростков с отклонениями в развитии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мероприятий, способствующих сохранению и восстановлению психического и физического здоровья учащихся (праздники здоровья, спартакиады, дни здоровья, туристические походы и т.п.)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каникулярного отдыха учащихся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ассортимента образовательных программ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Положительная динамика роста квалификации педагогических работников учреждения по итогам аттестации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методической учебы, семинаров, конференций, др. мероприятий по проблемам развития дополнительного образования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семинаров, совещаний по вопросам повышения качества образования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Обеспеченность педагогов учреждения Республиканскими образовательными и досуговыми программами, рассчитанными на различные категории обучающихся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E0120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(отсутствие) пропусков воспитанниками занятий без уважительных причин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взаимоотношений с воспитанниками, родителями, коллегами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работника в экспериментальной, научно-методической, исследовательской работе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 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работника в семинарах, конференциях, методических объединениях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Издательская деятельность работников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работника в конкурсах:</w:t>
            </w: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городском, районном уровне</w:t>
            </w: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Республиканском уровне</w:t>
            </w: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Международном уровне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работника в открытых занятиях, мероприятиях:</w:t>
            </w: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городском, районном уровне</w:t>
            </w:r>
          </w:p>
          <w:p w:rsidR="00162019" w:rsidRDefault="00162019" w:rsidP="009E5F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Республиканском уровне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авторских, инновационных программ объединений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Состояние здоровья воспитанников, использование в образовательно-воспитательном процессе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технологий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квалификации, прохождение курсов повышения квалификации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консультативной психолого-педагогической работы с родителями по воспитанию детей в семье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Состояние учебного кабинета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 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мероприятий:</w:t>
            </w:r>
          </w:p>
          <w:p w:rsidR="00162019" w:rsidRDefault="00162019" w:rsidP="009E5F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внутри учреждения</w:t>
            </w:r>
          </w:p>
          <w:p w:rsidR="00162019" w:rsidRDefault="00162019" w:rsidP="009E5F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муниципальном уровне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Охват детей мероприятиями в учебное время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Охват детей в каникулярное время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педагога в каникулярном отдыхе детей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условий для организации образовательно-воспитательного процесса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требований пожарной и электробезопасности, охраны труда и жизни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подготовки и организация ремонтных работ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обеспечение необходимым инвентарем образовательно-воспитательного процесса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выставок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c</w:t>
            </w:r>
            <w:proofErr w:type="gramEnd"/>
            <w:r>
              <w:rPr>
                <w:color w:val="000000"/>
                <w:sz w:val="28"/>
                <w:szCs w:val="28"/>
              </w:rPr>
              <w:t>портивных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Организационная работа с педагогами отдела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исправного технического состояния </w:t>
            </w:r>
            <w:proofErr w:type="gramStart"/>
            <w:r>
              <w:rPr>
                <w:color w:val="000000"/>
                <w:sz w:val="28"/>
                <w:szCs w:val="28"/>
              </w:rPr>
              <w:t>авто-мототранспорта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ДТП, нарушений ПДД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 уровень исполнительной дисциплины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участка в соответствии с требованиями СанПиН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  <w:tr w:rsidR="00162019" w:rsidTr="00162019">
        <w:trPr>
          <w:trHeight w:val="176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/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санитарных уборок высокого качества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0-2</w:t>
            </w:r>
          </w:p>
        </w:tc>
      </w:tr>
    </w:tbl>
    <w:p w:rsidR="00162019" w:rsidRDefault="00162019" w:rsidP="00162019"/>
    <w:p w:rsidR="00162019" w:rsidRDefault="00162019" w:rsidP="00162019">
      <w:pPr>
        <w:rPr>
          <w:sz w:val="28"/>
          <w:szCs w:val="28"/>
        </w:rPr>
      </w:pPr>
    </w:p>
    <w:p w:rsidR="00162019" w:rsidRDefault="00162019" w:rsidP="0016201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62019" w:rsidRDefault="00162019" w:rsidP="00162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для определения размеров стимулирующих выплат и премий</w:t>
      </w:r>
    </w:p>
    <w:p w:rsidR="00162019" w:rsidRDefault="00162019" w:rsidP="00162019">
      <w:pPr>
        <w:rPr>
          <w:sz w:val="28"/>
          <w:szCs w:val="28"/>
        </w:rPr>
      </w:pPr>
    </w:p>
    <w:tbl>
      <w:tblPr>
        <w:tblW w:w="10061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6371"/>
        <w:gridCol w:w="79"/>
        <w:gridCol w:w="48"/>
        <w:gridCol w:w="20"/>
      </w:tblGrid>
      <w:tr w:rsidR="00162019" w:rsidTr="00E01204">
        <w:trPr>
          <w:trHeight w:val="183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Педагоги дополнительного образования</w:t>
            </w:r>
          </w:p>
        </w:tc>
        <w:tc>
          <w:tcPr>
            <w:tcW w:w="1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ind w:right="15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40-50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30-40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20-30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10-20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До 10 баллов</w:t>
            </w:r>
          </w:p>
        </w:tc>
      </w:tr>
      <w:tr w:rsidR="00162019" w:rsidTr="00E01204">
        <w:trPr>
          <w:trHeight w:val="183"/>
        </w:trPr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7E684C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</w:t>
            </w:r>
            <w:r w:rsidR="00162019">
              <w:rPr>
                <w:sz w:val="28"/>
                <w:szCs w:val="28"/>
              </w:rPr>
              <w:t>аместители руководителя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20-24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15-20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10-15 баллов   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До 10 баллов</w:t>
            </w:r>
          </w:p>
        </w:tc>
      </w:tr>
      <w:tr w:rsidR="00162019" w:rsidTr="00E01204">
        <w:trPr>
          <w:trHeight w:val="183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7E684C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2019">
              <w:rPr>
                <w:sz w:val="28"/>
                <w:szCs w:val="28"/>
              </w:rPr>
              <w:t>Заведующие отделами</w:t>
            </w:r>
          </w:p>
        </w:tc>
        <w:tc>
          <w:tcPr>
            <w:tcW w:w="1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6-10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4-6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1-4 балла</w:t>
            </w:r>
          </w:p>
        </w:tc>
      </w:tr>
      <w:tr w:rsidR="00162019" w:rsidTr="00E01204">
        <w:trPr>
          <w:trHeight w:val="183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Водитель                                                                                                        </w:t>
            </w:r>
          </w:p>
        </w:tc>
        <w:tc>
          <w:tcPr>
            <w:tcW w:w="1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3-4 балла</w:t>
            </w:r>
          </w:p>
        </w:tc>
      </w:tr>
      <w:tr w:rsidR="00162019" w:rsidTr="00E01204">
        <w:trPr>
          <w:trHeight w:val="183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7E684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Учебно-вспомогательный и обслуживающий персонал</w:t>
            </w:r>
          </w:p>
        </w:tc>
        <w:tc>
          <w:tcPr>
            <w:tcW w:w="1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162019" w:rsidRDefault="00162019" w:rsidP="009E5FC8">
            <w:pPr>
              <w:snapToGrid w:val="0"/>
              <w:rPr>
                <w:sz w:val="28"/>
                <w:szCs w:val="28"/>
              </w:rPr>
            </w:pP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5-6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4-5 баллов</w:t>
            </w:r>
          </w:p>
        </w:tc>
      </w:tr>
      <w:tr w:rsidR="00162019" w:rsidTr="00E01204">
        <w:tblPrEx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19" w:rsidRDefault="00162019" w:rsidP="009E5FC8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1-3 балла</w:t>
            </w:r>
          </w:p>
        </w:tc>
      </w:tr>
    </w:tbl>
    <w:p w:rsidR="00162019" w:rsidRDefault="00162019" w:rsidP="00162019"/>
    <w:p w:rsidR="00162019" w:rsidRDefault="00162019" w:rsidP="001620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lang w:val="en-US"/>
        </w:rPr>
        <w:t xml:space="preserve">4. </w:t>
      </w:r>
      <w:r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условия </w:t>
      </w:r>
      <w:proofErr w:type="spellStart"/>
      <w:r>
        <w:rPr>
          <w:b/>
          <w:sz w:val="28"/>
          <w:szCs w:val="28"/>
        </w:rPr>
        <w:t>депремирования</w:t>
      </w:r>
      <w:proofErr w:type="spellEnd"/>
      <w:r>
        <w:rPr>
          <w:b/>
          <w:sz w:val="28"/>
          <w:szCs w:val="28"/>
        </w:rPr>
        <w:t xml:space="preserve"> </w:t>
      </w:r>
    </w:p>
    <w:p w:rsidR="00162019" w:rsidRDefault="00162019" w:rsidP="00162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Премирование работников не производится в случаях невыполнения или ненадлежащего выполнения должностных обязанностей, нарушения трудовой дисциплины, правил внутреннего трудового распорядка, невыполнение планов работы, коллективного договора, других локальных актов МБОУ ДО СЮТ.</w:t>
      </w:r>
    </w:p>
    <w:p w:rsidR="00162019" w:rsidRDefault="00162019" w:rsidP="00162019">
      <w:pPr>
        <w:numPr>
          <w:ilvl w:val="0"/>
          <w:numId w:val="1"/>
        </w:numPr>
        <w:ind w:left="45" w:firstLine="300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имеющим дисциплинарные взыскания, в период их действия, премии не выплачиваются.</w:t>
      </w:r>
    </w:p>
    <w:p w:rsidR="007161E6" w:rsidRDefault="007161E6"/>
    <w:sectPr w:rsidR="0071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DA" w:rsidRDefault="00275EDA" w:rsidP="00B73A0C">
      <w:r>
        <w:separator/>
      </w:r>
    </w:p>
  </w:endnote>
  <w:endnote w:type="continuationSeparator" w:id="0">
    <w:p w:rsidR="00275EDA" w:rsidRDefault="00275EDA" w:rsidP="00B7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DA" w:rsidRDefault="00275EDA" w:rsidP="00B73A0C">
      <w:r>
        <w:separator/>
      </w:r>
    </w:p>
  </w:footnote>
  <w:footnote w:type="continuationSeparator" w:id="0">
    <w:p w:rsidR="00275EDA" w:rsidRDefault="00275EDA" w:rsidP="00B7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aDPtYNE5qG89MIhaM+lfvlUJCM=" w:salt="Q8O9Zq4TUlDib4VrjcxTS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87"/>
    <w:rsid w:val="00162019"/>
    <w:rsid w:val="00207075"/>
    <w:rsid w:val="00275EDA"/>
    <w:rsid w:val="003A5D64"/>
    <w:rsid w:val="007161E6"/>
    <w:rsid w:val="007E684C"/>
    <w:rsid w:val="00B73A0C"/>
    <w:rsid w:val="00D43687"/>
    <w:rsid w:val="00E01204"/>
    <w:rsid w:val="00E7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2019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620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rsid w:val="00162019"/>
    <w:pPr>
      <w:ind w:left="720"/>
    </w:pPr>
  </w:style>
  <w:style w:type="paragraph" w:styleId="a5">
    <w:name w:val="header"/>
    <w:basedOn w:val="a"/>
    <w:link w:val="a6"/>
    <w:uiPriority w:val="99"/>
    <w:unhideWhenUsed/>
    <w:rsid w:val="00B73A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73A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73A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3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73A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A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2019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620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rsid w:val="00162019"/>
    <w:pPr>
      <w:ind w:left="720"/>
    </w:pPr>
  </w:style>
  <w:style w:type="paragraph" w:styleId="a5">
    <w:name w:val="header"/>
    <w:basedOn w:val="a"/>
    <w:link w:val="a6"/>
    <w:uiPriority w:val="99"/>
    <w:unhideWhenUsed/>
    <w:rsid w:val="00B73A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73A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73A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3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73A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A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BF34-8EB2-4EF1-B290-4C37DEDE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1013</Words>
  <Characters>5776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1</cp:lastModifiedBy>
  <cp:revision>6</cp:revision>
  <cp:lastPrinted>2016-03-02T07:21:00Z</cp:lastPrinted>
  <dcterms:created xsi:type="dcterms:W3CDTF">2016-02-16T05:32:00Z</dcterms:created>
  <dcterms:modified xsi:type="dcterms:W3CDTF">2016-04-21T11:09:00Z</dcterms:modified>
</cp:coreProperties>
</file>